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435B" w14:textId="72017A2C" w:rsidR="008F4EB8" w:rsidRDefault="00052E1C" w:rsidP="00052E1C">
      <w:pPr>
        <w:rPr>
          <w:sz w:val="28"/>
          <w:szCs w:val="28"/>
        </w:rPr>
      </w:pPr>
      <w:r>
        <w:rPr>
          <w:sz w:val="28"/>
          <w:szCs w:val="28"/>
        </w:rPr>
        <w:t xml:space="preserve">                                                             </w:t>
      </w:r>
      <w:r w:rsidR="00DD4D13">
        <w:rPr>
          <w:sz w:val="28"/>
          <w:szCs w:val="28"/>
        </w:rPr>
        <w:t xml:space="preserve"> </w:t>
      </w:r>
      <w:r w:rsidR="006B03C8">
        <w:rPr>
          <w:sz w:val="28"/>
          <w:szCs w:val="28"/>
        </w:rPr>
        <w:t xml:space="preserve"> </w:t>
      </w:r>
      <w:r w:rsidR="00A7060B">
        <w:rPr>
          <w:sz w:val="28"/>
          <w:szCs w:val="28"/>
        </w:rPr>
        <w:t>MINUTES</w:t>
      </w:r>
    </w:p>
    <w:p w14:paraId="48E7DC9F" w14:textId="6668BE1F" w:rsidR="00A7060B" w:rsidRDefault="00B13DBB" w:rsidP="00A7060B">
      <w:pPr>
        <w:jc w:val="center"/>
        <w:rPr>
          <w:sz w:val="28"/>
          <w:szCs w:val="28"/>
        </w:rPr>
      </w:pPr>
      <w:r>
        <w:rPr>
          <w:sz w:val="28"/>
          <w:szCs w:val="28"/>
        </w:rPr>
        <w:t>BROUGH WITH ST GILES PARISH COUNCIL</w:t>
      </w:r>
    </w:p>
    <w:p w14:paraId="0D88C5E8" w14:textId="79517A06" w:rsidR="00B13DBB" w:rsidRDefault="00B13DBB" w:rsidP="00A7060B">
      <w:pPr>
        <w:jc w:val="center"/>
        <w:rPr>
          <w:sz w:val="28"/>
          <w:szCs w:val="28"/>
        </w:rPr>
      </w:pPr>
      <w:r>
        <w:rPr>
          <w:sz w:val="28"/>
          <w:szCs w:val="28"/>
        </w:rPr>
        <w:t xml:space="preserve">MEETING </w:t>
      </w:r>
      <w:r w:rsidR="00DD4D13">
        <w:rPr>
          <w:sz w:val="28"/>
          <w:szCs w:val="28"/>
        </w:rPr>
        <w:t>16 September</w:t>
      </w:r>
      <w:r>
        <w:rPr>
          <w:sz w:val="28"/>
          <w:szCs w:val="28"/>
        </w:rPr>
        <w:t xml:space="preserve"> 2025</w:t>
      </w:r>
    </w:p>
    <w:p w14:paraId="12C841F7" w14:textId="77777777" w:rsidR="00B13DBB" w:rsidRDefault="00B13DBB" w:rsidP="00A7060B">
      <w:pPr>
        <w:jc w:val="center"/>
        <w:rPr>
          <w:sz w:val="28"/>
          <w:szCs w:val="28"/>
        </w:rPr>
      </w:pPr>
    </w:p>
    <w:p w14:paraId="24578592" w14:textId="77777777" w:rsidR="00D36DB5" w:rsidRDefault="00D36DB5" w:rsidP="00B13DBB">
      <w:pPr>
        <w:rPr>
          <w:sz w:val="28"/>
          <w:szCs w:val="28"/>
        </w:rPr>
      </w:pPr>
      <w:r>
        <w:rPr>
          <w:sz w:val="28"/>
          <w:szCs w:val="28"/>
        </w:rPr>
        <w:t>PRESENT:</w:t>
      </w:r>
    </w:p>
    <w:p w14:paraId="3F6BE27D" w14:textId="08140632" w:rsidR="00D36DB5" w:rsidRPr="00B0150C" w:rsidRDefault="00EB30F6" w:rsidP="00B13DBB">
      <w:r>
        <w:t>Chair Nav</w:t>
      </w:r>
    </w:p>
    <w:p w14:paraId="6CFD1AE5" w14:textId="776FCAF7" w:rsidR="00764B46" w:rsidRDefault="0001606E" w:rsidP="00B13DBB">
      <w:r>
        <w:t>Councillors: Mark Hill MH, Paula Randall PR</w:t>
      </w:r>
    </w:p>
    <w:p w14:paraId="689FBDAF" w14:textId="219BF76D" w:rsidR="0001606E" w:rsidRDefault="0001606E" w:rsidP="00B13DBB">
      <w:r>
        <w:t>North Yorkshire Council Councillor: Carl Les CL</w:t>
      </w:r>
    </w:p>
    <w:p w14:paraId="656E276E" w14:textId="135879E3" w:rsidR="0001606E" w:rsidRPr="00B61560" w:rsidRDefault="0001606E" w:rsidP="00B13DBB">
      <w:r>
        <w:t>Clerk Susan McNabb SM</w:t>
      </w:r>
    </w:p>
    <w:p w14:paraId="5466DEBF" w14:textId="2E62A5C2" w:rsidR="001F644A" w:rsidRDefault="00585007" w:rsidP="001F644A">
      <w:pPr>
        <w:pStyle w:val="ListParagraph"/>
        <w:numPr>
          <w:ilvl w:val="0"/>
          <w:numId w:val="1"/>
        </w:numPr>
      </w:pPr>
      <w:r>
        <w:t>Apologies Angie Dale</w:t>
      </w:r>
      <w:r w:rsidR="00521F36">
        <w:t>, Arthur Joy</w:t>
      </w:r>
      <w:r w:rsidR="005C1CF3">
        <w:t>.</w:t>
      </w:r>
    </w:p>
    <w:p w14:paraId="2878DC79" w14:textId="3A7CED9E" w:rsidR="00752CB0" w:rsidRDefault="00752CB0" w:rsidP="001F644A">
      <w:pPr>
        <w:pStyle w:val="ListParagraph"/>
        <w:numPr>
          <w:ilvl w:val="0"/>
          <w:numId w:val="1"/>
        </w:numPr>
      </w:pPr>
      <w:r>
        <w:t>No declarations received.</w:t>
      </w:r>
    </w:p>
    <w:p w14:paraId="5B0451E5" w14:textId="6CC05844" w:rsidR="00752CB0" w:rsidRDefault="00752CB0" w:rsidP="001F644A">
      <w:pPr>
        <w:pStyle w:val="ListParagraph"/>
        <w:numPr>
          <w:ilvl w:val="0"/>
          <w:numId w:val="1"/>
        </w:numPr>
      </w:pPr>
      <w:r>
        <w:t>No members of the public present.</w:t>
      </w:r>
    </w:p>
    <w:p w14:paraId="6D82D794" w14:textId="32BF757C" w:rsidR="00752CB0" w:rsidRDefault="00BA6B2C" w:rsidP="001F644A">
      <w:pPr>
        <w:pStyle w:val="ListParagraph"/>
        <w:numPr>
          <w:ilvl w:val="0"/>
          <w:numId w:val="1"/>
        </w:numPr>
      </w:pPr>
      <w:r>
        <w:t>Minutes of the 1</w:t>
      </w:r>
      <w:r w:rsidR="00155A6B">
        <w:t>9 August 2025</w:t>
      </w:r>
      <w:r>
        <w:t xml:space="preserve"> were approved and signed.</w:t>
      </w:r>
    </w:p>
    <w:p w14:paraId="68B2C985" w14:textId="2E841C37" w:rsidR="00BA6B2C" w:rsidRDefault="009D4658" w:rsidP="001F644A">
      <w:pPr>
        <w:pStyle w:val="ListParagraph"/>
        <w:numPr>
          <w:ilvl w:val="0"/>
          <w:numId w:val="1"/>
        </w:numPr>
      </w:pPr>
      <w:r>
        <w:t>. Gov emails will be in use from 01 October</w:t>
      </w:r>
      <w:r w:rsidR="00706531">
        <w:t xml:space="preserve"> 2025</w:t>
      </w:r>
      <w:r w:rsidR="00DE0B6B">
        <w:t>.</w:t>
      </w:r>
      <w:r w:rsidR="00B0150C">
        <w:t xml:space="preserve"> Councillors have been informed.</w:t>
      </w:r>
    </w:p>
    <w:p w14:paraId="2BB7F494" w14:textId="61C3656A" w:rsidR="00585007" w:rsidRDefault="00585007" w:rsidP="001F644A">
      <w:pPr>
        <w:pStyle w:val="ListParagraph"/>
        <w:numPr>
          <w:ilvl w:val="0"/>
          <w:numId w:val="1"/>
        </w:numPr>
      </w:pPr>
      <w:r>
        <w:t xml:space="preserve">Mark </w:t>
      </w:r>
      <w:r w:rsidR="005C1CF3">
        <w:t>will</w:t>
      </w:r>
      <w:r>
        <w:t xml:space="preserve"> meet with Ian Beighton to agree the location </w:t>
      </w:r>
      <w:r w:rsidR="005C1CF3">
        <w:t>of</w:t>
      </w:r>
      <w:r>
        <w:t xml:space="preserve"> new Bench at Poppy Gardens.  The Bench is ready for delivery PC to arrange where to store it Clerk will check with insurers and keep at official address of PC until concrete plinth is in place.</w:t>
      </w:r>
    </w:p>
    <w:p w14:paraId="606A4D13" w14:textId="09897773" w:rsidR="00EE5BDD" w:rsidRDefault="00EE5BDD" w:rsidP="00EC3B15">
      <w:pPr>
        <w:pStyle w:val="ListParagraph"/>
        <w:rPr>
          <w:b/>
          <w:bCs/>
        </w:rPr>
      </w:pPr>
    </w:p>
    <w:p w14:paraId="3AD6029F" w14:textId="3AC2D42F" w:rsidR="00DE0B6B" w:rsidRPr="00585007" w:rsidRDefault="007106EE" w:rsidP="00585007">
      <w:pPr>
        <w:pStyle w:val="ListParagraph"/>
        <w:numPr>
          <w:ilvl w:val="0"/>
          <w:numId w:val="1"/>
        </w:numPr>
      </w:pPr>
      <w:r>
        <w:t>Police report was</w:t>
      </w:r>
      <w:r w:rsidR="00585007">
        <w:t xml:space="preserve"> not received prior to the meeting clerk to chase this</w:t>
      </w:r>
      <w:r w:rsidR="005C1CF3">
        <w:t>.</w:t>
      </w:r>
    </w:p>
    <w:p w14:paraId="391662FA" w14:textId="1A5B9FD0" w:rsidR="004951E8" w:rsidRPr="00DE0B6B" w:rsidRDefault="004951E8" w:rsidP="000D300A">
      <w:pPr>
        <w:pStyle w:val="ListParagraph"/>
        <w:rPr>
          <w:b/>
          <w:bCs/>
        </w:rPr>
      </w:pPr>
    </w:p>
    <w:p w14:paraId="019D88DE" w14:textId="5A1C56A7" w:rsidR="00D64D1A" w:rsidRDefault="004951E8" w:rsidP="004951E8">
      <w:r>
        <w:t xml:space="preserve">        </w:t>
      </w:r>
      <w:r w:rsidR="001425EC">
        <w:t>7 1</w:t>
      </w:r>
      <w:r w:rsidR="00A437E1">
        <w:t xml:space="preserve"> </w:t>
      </w:r>
      <w:r w:rsidR="001425EC">
        <w:t>C</w:t>
      </w:r>
      <w:r w:rsidR="0001606E">
        <w:t>L</w:t>
      </w:r>
      <w:r w:rsidR="001425EC">
        <w:t xml:space="preserve"> </w:t>
      </w:r>
      <w:r w:rsidR="00585007">
        <w:t>reported that NYC have been busy fighting the Moorland Fires.</w:t>
      </w:r>
      <w:r w:rsidR="0049271E">
        <w:t xml:space="preserve"> CL was asked about </w:t>
      </w:r>
    </w:p>
    <w:p w14:paraId="6BEBDDE4" w14:textId="2F570C9A" w:rsidR="0049271E" w:rsidRDefault="0049271E" w:rsidP="004951E8">
      <w:r>
        <w:t xml:space="preserve">               the speed limit off new roundabout down Brough Lane</w:t>
      </w:r>
      <w:r w:rsidR="005C1CF3">
        <w:t>, which is National Speed Limit.</w:t>
      </w:r>
    </w:p>
    <w:p w14:paraId="3A3914ED" w14:textId="1D09652F" w:rsidR="00585007" w:rsidRDefault="00585007" w:rsidP="00585007">
      <w:pPr>
        <w:pStyle w:val="ListParagraph"/>
        <w:numPr>
          <w:ilvl w:val="0"/>
          <w:numId w:val="1"/>
        </w:numPr>
      </w:pPr>
      <w:r>
        <w:t>No updates on NHP.</w:t>
      </w:r>
    </w:p>
    <w:p w14:paraId="04271598" w14:textId="191F7E80" w:rsidR="00585007" w:rsidRDefault="00585007" w:rsidP="00585007">
      <w:pPr>
        <w:pStyle w:val="ListParagraph"/>
        <w:numPr>
          <w:ilvl w:val="0"/>
          <w:numId w:val="1"/>
        </w:numPr>
      </w:pPr>
      <w:r>
        <w:t>Digital Newsletter – ongoing.</w:t>
      </w:r>
    </w:p>
    <w:p w14:paraId="7AD45374" w14:textId="77777777" w:rsidR="00585007" w:rsidRDefault="00585007" w:rsidP="00585007">
      <w:pPr>
        <w:pStyle w:val="ListParagraph"/>
      </w:pPr>
    </w:p>
    <w:p w14:paraId="6AD294E1" w14:textId="77777777" w:rsidR="0001606E" w:rsidRDefault="0001606E" w:rsidP="008A4732">
      <w:pPr>
        <w:pStyle w:val="ListParagraph"/>
      </w:pPr>
    </w:p>
    <w:p w14:paraId="632A0F2A" w14:textId="6D9A3538" w:rsidR="008A4732" w:rsidRPr="0001606E" w:rsidRDefault="008A4732" w:rsidP="008A4732">
      <w:pPr>
        <w:pStyle w:val="ListParagraph"/>
        <w:rPr>
          <w:b/>
          <w:bCs/>
        </w:rPr>
      </w:pPr>
      <w:r w:rsidRPr="0001606E">
        <w:rPr>
          <w:b/>
          <w:bCs/>
        </w:rPr>
        <w:t>FINANCES</w:t>
      </w:r>
    </w:p>
    <w:p w14:paraId="0EDD15AA" w14:textId="1263FC67" w:rsidR="008A4732" w:rsidRDefault="00585007" w:rsidP="008A4732">
      <w:pPr>
        <w:pStyle w:val="ListParagraph"/>
      </w:pPr>
      <w:r>
        <w:t>Councillors received an itemised Monthly financial Report prior to the meeting</w:t>
      </w:r>
    </w:p>
    <w:p w14:paraId="7CD9C063" w14:textId="709B6F75" w:rsidR="006825CD" w:rsidRDefault="00FB453A" w:rsidP="008A4732">
      <w:pPr>
        <w:pStyle w:val="ListParagraph"/>
      </w:pPr>
      <w:r>
        <w:t>Payments by Bacs agreed.</w:t>
      </w:r>
      <w:r w:rsidR="00585007">
        <w:t xml:space="preserve"> Chair thanked Mark for authorising payments.</w:t>
      </w:r>
    </w:p>
    <w:p w14:paraId="2857ECDC" w14:textId="239D3F30" w:rsidR="0049271E" w:rsidRDefault="0049271E" w:rsidP="008A4732">
      <w:pPr>
        <w:pStyle w:val="ListParagraph"/>
      </w:pPr>
      <w:r>
        <w:t>Councillors considered the following applications for grants to come out of this financial year</w:t>
      </w:r>
      <w:r w:rsidR="008D1C6F">
        <w:t>’</w:t>
      </w:r>
      <w:r>
        <w:t>s budget as sec 137 payment.</w:t>
      </w:r>
    </w:p>
    <w:p w14:paraId="3A0EE702" w14:textId="16463D9F" w:rsidR="0049271E" w:rsidRDefault="008D1C6F" w:rsidP="008A4732">
      <w:pPr>
        <w:pStyle w:val="ListParagraph"/>
      </w:pPr>
      <w:proofErr w:type="spellStart"/>
      <w:r>
        <w:t>Risedale</w:t>
      </w:r>
      <w:proofErr w:type="spellEnd"/>
      <w:r>
        <w:t xml:space="preserve"> Youth Club</w:t>
      </w:r>
      <w:r w:rsidR="0049271E">
        <w:t xml:space="preserve">           400.00</w:t>
      </w:r>
    </w:p>
    <w:p w14:paraId="01CA6C3E" w14:textId="2A24AAAA" w:rsidR="0049271E" w:rsidRDefault="0049271E" w:rsidP="008A4732">
      <w:pPr>
        <w:pStyle w:val="ListParagraph"/>
      </w:pPr>
      <w:r>
        <w:t>Colburn 1</w:t>
      </w:r>
      <w:r w:rsidRPr="0049271E">
        <w:rPr>
          <w:vertAlign w:val="superscript"/>
        </w:rPr>
        <w:t>st</w:t>
      </w:r>
      <w:r>
        <w:t xml:space="preserve"> Scouts  </w:t>
      </w:r>
      <w:r w:rsidR="008D1C6F">
        <w:t xml:space="preserve">            </w:t>
      </w:r>
      <w:r>
        <w:t>100.00</w:t>
      </w:r>
    </w:p>
    <w:p w14:paraId="730B7DD1" w14:textId="1095B9A1" w:rsidR="0049271E" w:rsidRDefault="0049271E" w:rsidP="008A4732">
      <w:pPr>
        <w:pStyle w:val="ListParagraph"/>
      </w:pPr>
      <w:r>
        <w:t xml:space="preserve">Councillors also confirmed the 1,000 </w:t>
      </w:r>
      <w:proofErr w:type="gramStart"/>
      <w:r>
        <w:t>grant  to</w:t>
      </w:r>
      <w:proofErr w:type="gramEnd"/>
      <w:r>
        <w:t xml:space="preserve"> Colburn Food Share which was agreed at last year’s December meeting, also sec 137 payment.</w:t>
      </w:r>
    </w:p>
    <w:p w14:paraId="084F17A5" w14:textId="061E59C9" w:rsidR="0049271E" w:rsidRDefault="0049271E" w:rsidP="008A4732">
      <w:pPr>
        <w:pStyle w:val="ListParagraph"/>
      </w:pPr>
      <w:r>
        <w:t>It was agreed that a donation of 300.00 for CAB. Clerk to set up these payments for authorisation.</w:t>
      </w:r>
    </w:p>
    <w:p w14:paraId="22D4BBE7" w14:textId="50A7BFD9" w:rsidR="0049271E" w:rsidRDefault="005F0B35" w:rsidP="00C72889">
      <w:r>
        <w:t xml:space="preserve">                 </w:t>
      </w:r>
      <w:r w:rsidR="0049271E">
        <w:t xml:space="preserve">Councillors considered the Notice Board Review and it was resolved that the Cookson </w:t>
      </w:r>
    </w:p>
    <w:p w14:paraId="6316F15B" w14:textId="79DFB16C" w:rsidR="00786505" w:rsidRDefault="0049271E" w:rsidP="00C72889">
      <w:r>
        <w:t xml:space="preserve">                 Way notice board is fine, the one at Brough Lane needs replacing, a </w:t>
      </w:r>
      <w:proofErr w:type="gramStart"/>
      <w:r>
        <w:t>New</w:t>
      </w:r>
      <w:proofErr w:type="gramEnd"/>
      <w:r>
        <w:t xml:space="preserve"> notice board </w:t>
      </w:r>
    </w:p>
    <w:p w14:paraId="326D1AAC" w14:textId="77777777" w:rsidR="00F71547" w:rsidRDefault="00F71547" w:rsidP="00C72889"/>
    <w:p w14:paraId="78356909" w14:textId="4667DAA0" w:rsidR="0049271E" w:rsidRDefault="0049271E" w:rsidP="00C72889">
      <w:r>
        <w:t xml:space="preserve">               </w:t>
      </w:r>
      <w:r w:rsidR="005C1CF3">
        <w:t>at</w:t>
      </w:r>
      <w:r>
        <w:t xml:space="preserve"> Poppy Gardens to be purchased when a location can be agreed with Highways.</w:t>
      </w:r>
    </w:p>
    <w:p w14:paraId="3A335490" w14:textId="7973C06E" w:rsidR="00F71547" w:rsidRDefault="00F71547" w:rsidP="00C72889">
      <w:r>
        <w:t xml:space="preserve">                Councillors discussed the Draft Budget – resolution this will be agreed at the next</w:t>
      </w:r>
    </w:p>
    <w:p w14:paraId="66686247" w14:textId="56E95362" w:rsidR="00F71547" w:rsidRDefault="00F71547" w:rsidP="00C72889">
      <w:r>
        <w:t xml:space="preserve">                Meeting.</w:t>
      </w:r>
    </w:p>
    <w:p w14:paraId="399EBFEB" w14:textId="41910BF4" w:rsidR="00692881" w:rsidRDefault="00692881" w:rsidP="00C72889">
      <w:r>
        <w:t xml:space="preserve">                Councillors agreed the purchase of a Poppy Wreath for Remembrance Sunday. Nav</w:t>
      </w:r>
    </w:p>
    <w:p w14:paraId="15F4EF30" w14:textId="59B31635" w:rsidR="00692881" w:rsidRDefault="00692881" w:rsidP="00C72889">
      <w:r>
        <w:t xml:space="preserve">               will lay the Wreath this year on behalf of the Parish Council.</w:t>
      </w:r>
      <w:r w:rsidR="005C1CF3">
        <w:t xml:space="preserve"> Clerk to order wreath</w:t>
      </w:r>
    </w:p>
    <w:p w14:paraId="3E72557A" w14:textId="7FB2D63C" w:rsidR="005F0B35" w:rsidRDefault="00786505" w:rsidP="00C72889">
      <w:r>
        <w:t xml:space="preserve">                   </w:t>
      </w:r>
    </w:p>
    <w:p w14:paraId="7D39922B" w14:textId="152DE0D3" w:rsidR="005D18FF" w:rsidRDefault="005D18FF" w:rsidP="00C72889">
      <w:r>
        <w:t xml:space="preserve">              </w:t>
      </w:r>
      <w:r w:rsidR="0001606E">
        <w:t xml:space="preserve"> </w:t>
      </w:r>
      <w:r>
        <w:t xml:space="preserve">  </w:t>
      </w:r>
      <w:r w:rsidR="00A541C0">
        <w:t>SIGNED Mrs Susan McNabb Clerk/RFO</w:t>
      </w:r>
    </w:p>
    <w:p w14:paraId="54B339E5" w14:textId="49246B1C" w:rsidR="00A541C0" w:rsidRDefault="00A541C0" w:rsidP="00C72889">
      <w:r>
        <w:t xml:space="preserve">              </w:t>
      </w:r>
      <w:r w:rsidR="0001606E">
        <w:t xml:space="preserve"> </w:t>
      </w:r>
      <w:r>
        <w:t xml:space="preserve">  NOTE Neighbourhood</w:t>
      </w:r>
      <w:r w:rsidR="00611DCB">
        <w:t>/</w:t>
      </w:r>
      <w:r>
        <w:t xml:space="preserve">Parish Plan </w:t>
      </w:r>
      <w:r w:rsidR="00611DCB">
        <w:t>ongoing</w:t>
      </w:r>
    </w:p>
    <w:p w14:paraId="0EFEBD3F" w14:textId="77777777" w:rsidR="005D18FF" w:rsidRDefault="005D18FF" w:rsidP="00C72889"/>
    <w:p w14:paraId="455D2446" w14:textId="77777777" w:rsidR="00761D2C" w:rsidRDefault="00761D2C" w:rsidP="00761D2C">
      <w:pPr>
        <w:pStyle w:val="ListParagraph"/>
      </w:pPr>
    </w:p>
    <w:p w14:paraId="431F85A5" w14:textId="77777777" w:rsidR="00F466F7" w:rsidRDefault="00F466F7" w:rsidP="00780546">
      <w:r>
        <w:t xml:space="preserve">     </w:t>
      </w:r>
    </w:p>
    <w:p w14:paraId="38246FAF" w14:textId="5EF59F2F" w:rsidR="00D64D1A" w:rsidRPr="007106EE" w:rsidRDefault="00F466F7" w:rsidP="00780546">
      <w:r>
        <w:t xml:space="preserve">      </w:t>
      </w:r>
    </w:p>
    <w:p w14:paraId="0B412C48" w14:textId="77777777" w:rsidR="00E42DF7" w:rsidRDefault="00E42DF7" w:rsidP="00E42DF7"/>
    <w:p w14:paraId="06619652" w14:textId="77777777" w:rsidR="00E42DF7" w:rsidRPr="00764B46" w:rsidRDefault="00E42DF7" w:rsidP="00E42DF7"/>
    <w:p w14:paraId="73F38202" w14:textId="1A9D5B05" w:rsidR="00B13DBB" w:rsidRPr="00A7060B" w:rsidRDefault="00D36DB5" w:rsidP="00B13DBB">
      <w:pPr>
        <w:rPr>
          <w:sz w:val="28"/>
          <w:szCs w:val="28"/>
        </w:rPr>
      </w:pPr>
      <w:r>
        <w:rPr>
          <w:sz w:val="28"/>
          <w:szCs w:val="28"/>
        </w:rPr>
        <w:t xml:space="preserve">  </w:t>
      </w:r>
    </w:p>
    <w:sectPr w:rsidR="00B13DBB" w:rsidRPr="00A7060B">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4AD5" w14:textId="77777777" w:rsidR="00A45FE7" w:rsidRDefault="00A45FE7" w:rsidP="008F4EB8">
      <w:pPr>
        <w:spacing w:after="0" w:line="240" w:lineRule="auto"/>
      </w:pPr>
      <w:r>
        <w:separator/>
      </w:r>
    </w:p>
  </w:endnote>
  <w:endnote w:type="continuationSeparator" w:id="0">
    <w:p w14:paraId="570D6B03" w14:textId="77777777" w:rsidR="00A45FE7" w:rsidRDefault="00A45FE7" w:rsidP="008F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B79F" w14:textId="7C46BAFA" w:rsidR="008F4EB8" w:rsidRDefault="008F4EB8">
    <w:pPr>
      <w:pStyle w:val="Footer"/>
    </w:pPr>
    <w:r>
      <w:rPr>
        <w:noProof/>
      </w:rPr>
      <mc:AlternateContent>
        <mc:Choice Requires="wps">
          <w:drawing>
            <wp:anchor distT="0" distB="0" distL="0" distR="0" simplePos="0" relativeHeight="251659264" behindDoc="0" locked="0" layoutInCell="1" allowOverlap="1" wp14:anchorId="407FF385" wp14:editId="7B00314B">
              <wp:simplePos x="635" y="635"/>
              <wp:positionH relativeFrom="page">
                <wp:align>center</wp:align>
              </wp:positionH>
              <wp:positionV relativeFrom="page">
                <wp:align>bottom</wp:align>
              </wp:positionV>
              <wp:extent cx="459740" cy="357505"/>
              <wp:effectExtent l="0" t="0" r="16510" b="0"/>
              <wp:wrapNone/>
              <wp:docPr id="45554664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51E2E86" w14:textId="11EBA3B3"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FF385"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251E2E86" w14:textId="11EBA3B3"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3ADD" w14:textId="5139BBF0" w:rsidR="008F4EB8" w:rsidRDefault="008F4EB8">
    <w:pPr>
      <w:pStyle w:val="Footer"/>
    </w:pPr>
    <w:r>
      <w:rPr>
        <w:noProof/>
      </w:rPr>
      <mc:AlternateContent>
        <mc:Choice Requires="wps">
          <w:drawing>
            <wp:anchor distT="0" distB="0" distL="0" distR="0" simplePos="0" relativeHeight="251660288" behindDoc="0" locked="0" layoutInCell="1" allowOverlap="1" wp14:anchorId="2EEBD289" wp14:editId="3A4EAA3A">
              <wp:simplePos x="914400" y="10067925"/>
              <wp:positionH relativeFrom="page">
                <wp:align>center</wp:align>
              </wp:positionH>
              <wp:positionV relativeFrom="page">
                <wp:align>bottom</wp:align>
              </wp:positionV>
              <wp:extent cx="459740" cy="357505"/>
              <wp:effectExtent l="0" t="0" r="16510" b="0"/>
              <wp:wrapNone/>
              <wp:docPr id="184726789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733D5D2" w14:textId="5A9EB18E"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BD289"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3733D5D2" w14:textId="5A9EB18E"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0ED6" w14:textId="1813D0D2" w:rsidR="008F4EB8" w:rsidRDefault="008F4EB8">
    <w:pPr>
      <w:pStyle w:val="Footer"/>
    </w:pPr>
    <w:r>
      <w:rPr>
        <w:noProof/>
      </w:rPr>
      <mc:AlternateContent>
        <mc:Choice Requires="wps">
          <w:drawing>
            <wp:anchor distT="0" distB="0" distL="0" distR="0" simplePos="0" relativeHeight="251658240" behindDoc="0" locked="0" layoutInCell="1" allowOverlap="1" wp14:anchorId="4B3ED936" wp14:editId="06E1BDCD">
              <wp:simplePos x="635" y="635"/>
              <wp:positionH relativeFrom="page">
                <wp:align>center</wp:align>
              </wp:positionH>
              <wp:positionV relativeFrom="page">
                <wp:align>bottom</wp:align>
              </wp:positionV>
              <wp:extent cx="459740" cy="357505"/>
              <wp:effectExtent l="0" t="0" r="16510" b="0"/>
              <wp:wrapNone/>
              <wp:docPr id="88228066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CB261D" w14:textId="338215CE"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ED936"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53CB261D" w14:textId="338215CE" w:rsidR="008F4EB8" w:rsidRPr="008F4EB8" w:rsidRDefault="008F4EB8" w:rsidP="008F4EB8">
                    <w:pPr>
                      <w:spacing w:after="0"/>
                      <w:rPr>
                        <w:rFonts w:ascii="Calibri" w:eastAsia="Calibri" w:hAnsi="Calibri" w:cs="Calibri"/>
                        <w:noProof/>
                        <w:color w:val="FF0000"/>
                        <w:sz w:val="20"/>
                        <w:szCs w:val="20"/>
                      </w:rPr>
                    </w:pPr>
                    <w:r w:rsidRPr="008F4EB8">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864B" w14:textId="77777777" w:rsidR="00A45FE7" w:rsidRDefault="00A45FE7" w:rsidP="008F4EB8">
      <w:pPr>
        <w:spacing w:after="0" w:line="240" w:lineRule="auto"/>
      </w:pPr>
      <w:r>
        <w:separator/>
      </w:r>
    </w:p>
  </w:footnote>
  <w:footnote w:type="continuationSeparator" w:id="0">
    <w:p w14:paraId="0B40C387" w14:textId="77777777" w:rsidR="00A45FE7" w:rsidRDefault="00A45FE7" w:rsidP="008F4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147"/>
    <w:multiLevelType w:val="hybridMultilevel"/>
    <w:tmpl w:val="1C347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81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B8"/>
    <w:rsid w:val="0001606E"/>
    <w:rsid w:val="00050F0A"/>
    <w:rsid w:val="00052E1C"/>
    <w:rsid w:val="000826C4"/>
    <w:rsid w:val="000C19D0"/>
    <w:rsid w:val="000D300A"/>
    <w:rsid w:val="000F4C8D"/>
    <w:rsid w:val="001425EC"/>
    <w:rsid w:val="00142F90"/>
    <w:rsid w:val="00155A6B"/>
    <w:rsid w:val="001B7EB6"/>
    <w:rsid w:val="001D7FDD"/>
    <w:rsid w:val="001F644A"/>
    <w:rsid w:val="0020380A"/>
    <w:rsid w:val="00210A3D"/>
    <w:rsid w:val="002369B6"/>
    <w:rsid w:val="002963DB"/>
    <w:rsid w:val="003521A8"/>
    <w:rsid w:val="00376A3C"/>
    <w:rsid w:val="004334A3"/>
    <w:rsid w:val="0049271E"/>
    <w:rsid w:val="004951E8"/>
    <w:rsid w:val="004A223F"/>
    <w:rsid w:val="004C00FC"/>
    <w:rsid w:val="00521F36"/>
    <w:rsid w:val="00552762"/>
    <w:rsid w:val="00564C7F"/>
    <w:rsid w:val="00577AA1"/>
    <w:rsid w:val="00585007"/>
    <w:rsid w:val="005B4BE6"/>
    <w:rsid w:val="005C1CF3"/>
    <w:rsid w:val="005D18FF"/>
    <w:rsid w:val="005E18D4"/>
    <w:rsid w:val="005E20A0"/>
    <w:rsid w:val="005F0B35"/>
    <w:rsid w:val="00611DCB"/>
    <w:rsid w:val="006560D7"/>
    <w:rsid w:val="00667F11"/>
    <w:rsid w:val="006825CD"/>
    <w:rsid w:val="00692881"/>
    <w:rsid w:val="00696EEC"/>
    <w:rsid w:val="006A1338"/>
    <w:rsid w:val="006A7385"/>
    <w:rsid w:val="006B03C8"/>
    <w:rsid w:val="006B2714"/>
    <w:rsid w:val="006E3F0C"/>
    <w:rsid w:val="00706531"/>
    <w:rsid w:val="007106EE"/>
    <w:rsid w:val="00712E93"/>
    <w:rsid w:val="007131C6"/>
    <w:rsid w:val="00746C6F"/>
    <w:rsid w:val="00752CB0"/>
    <w:rsid w:val="00761D2C"/>
    <w:rsid w:val="00764B46"/>
    <w:rsid w:val="00777061"/>
    <w:rsid w:val="00780546"/>
    <w:rsid w:val="00786505"/>
    <w:rsid w:val="008604AE"/>
    <w:rsid w:val="008A4732"/>
    <w:rsid w:val="008D0F20"/>
    <w:rsid w:val="008D1C6F"/>
    <w:rsid w:val="008F4EB8"/>
    <w:rsid w:val="00911DF5"/>
    <w:rsid w:val="00913A37"/>
    <w:rsid w:val="00974C22"/>
    <w:rsid w:val="00980FB4"/>
    <w:rsid w:val="009A4821"/>
    <w:rsid w:val="009B23C1"/>
    <w:rsid w:val="009C3DBB"/>
    <w:rsid w:val="009D4658"/>
    <w:rsid w:val="009F21AA"/>
    <w:rsid w:val="00A25636"/>
    <w:rsid w:val="00A437E1"/>
    <w:rsid w:val="00A45FE7"/>
    <w:rsid w:val="00A541C0"/>
    <w:rsid w:val="00A7060B"/>
    <w:rsid w:val="00A80D76"/>
    <w:rsid w:val="00AA3A3D"/>
    <w:rsid w:val="00AB3979"/>
    <w:rsid w:val="00AF6DB5"/>
    <w:rsid w:val="00B0150C"/>
    <w:rsid w:val="00B13DBB"/>
    <w:rsid w:val="00B61560"/>
    <w:rsid w:val="00BA1EB7"/>
    <w:rsid w:val="00BA6B2C"/>
    <w:rsid w:val="00C00781"/>
    <w:rsid w:val="00C062F9"/>
    <w:rsid w:val="00C72889"/>
    <w:rsid w:val="00C73E87"/>
    <w:rsid w:val="00C96660"/>
    <w:rsid w:val="00D07E8F"/>
    <w:rsid w:val="00D36DB5"/>
    <w:rsid w:val="00D436AD"/>
    <w:rsid w:val="00D64D1A"/>
    <w:rsid w:val="00DA3F03"/>
    <w:rsid w:val="00DA469D"/>
    <w:rsid w:val="00DD4D13"/>
    <w:rsid w:val="00DE0B6B"/>
    <w:rsid w:val="00E2137C"/>
    <w:rsid w:val="00E42DF7"/>
    <w:rsid w:val="00E539FD"/>
    <w:rsid w:val="00E75D22"/>
    <w:rsid w:val="00EA2D35"/>
    <w:rsid w:val="00EB30F6"/>
    <w:rsid w:val="00EC3B15"/>
    <w:rsid w:val="00ED252C"/>
    <w:rsid w:val="00EE1A84"/>
    <w:rsid w:val="00EE5BDD"/>
    <w:rsid w:val="00F35C71"/>
    <w:rsid w:val="00F466F7"/>
    <w:rsid w:val="00F71547"/>
    <w:rsid w:val="00F818F6"/>
    <w:rsid w:val="00F9252E"/>
    <w:rsid w:val="00FB453A"/>
    <w:rsid w:val="00FB644B"/>
    <w:rsid w:val="00FC24FF"/>
    <w:rsid w:val="00FC282B"/>
    <w:rsid w:val="00FC33AB"/>
    <w:rsid w:val="00FE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528"/>
  <w15:chartTrackingRefBased/>
  <w15:docId w15:val="{05B78489-929C-4F4A-B6B8-BFCD39A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EB8"/>
    <w:rPr>
      <w:rFonts w:eastAsiaTheme="majorEastAsia" w:cstheme="majorBidi"/>
      <w:color w:val="272727" w:themeColor="text1" w:themeTint="D8"/>
    </w:rPr>
  </w:style>
  <w:style w:type="paragraph" w:styleId="Title">
    <w:name w:val="Title"/>
    <w:basedOn w:val="Normal"/>
    <w:next w:val="Normal"/>
    <w:link w:val="TitleChar"/>
    <w:uiPriority w:val="10"/>
    <w:qFormat/>
    <w:rsid w:val="008F4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EB8"/>
    <w:pPr>
      <w:spacing w:before="160"/>
      <w:jc w:val="center"/>
    </w:pPr>
    <w:rPr>
      <w:i/>
      <w:iCs/>
      <w:color w:val="404040" w:themeColor="text1" w:themeTint="BF"/>
    </w:rPr>
  </w:style>
  <w:style w:type="character" w:customStyle="1" w:styleId="QuoteChar">
    <w:name w:val="Quote Char"/>
    <w:basedOn w:val="DefaultParagraphFont"/>
    <w:link w:val="Quote"/>
    <w:uiPriority w:val="29"/>
    <w:rsid w:val="008F4EB8"/>
    <w:rPr>
      <w:i/>
      <w:iCs/>
      <w:color w:val="404040" w:themeColor="text1" w:themeTint="BF"/>
    </w:rPr>
  </w:style>
  <w:style w:type="paragraph" w:styleId="ListParagraph">
    <w:name w:val="List Paragraph"/>
    <w:basedOn w:val="Normal"/>
    <w:uiPriority w:val="34"/>
    <w:qFormat/>
    <w:rsid w:val="008F4EB8"/>
    <w:pPr>
      <w:ind w:left="720"/>
      <w:contextualSpacing/>
    </w:pPr>
  </w:style>
  <w:style w:type="character" w:styleId="IntenseEmphasis">
    <w:name w:val="Intense Emphasis"/>
    <w:basedOn w:val="DefaultParagraphFont"/>
    <w:uiPriority w:val="21"/>
    <w:qFormat/>
    <w:rsid w:val="008F4EB8"/>
    <w:rPr>
      <w:i/>
      <w:iCs/>
      <w:color w:val="0F4761" w:themeColor="accent1" w:themeShade="BF"/>
    </w:rPr>
  </w:style>
  <w:style w:type="paragraph" w:styleId="IntenseQuote">
    <w:name w:val="Intense Quote"/>
    <w:basedOn w:val="Normal"/>
    <w:next w:val="Normal"/>
    <w:link w:val="IntenseQuoteChar"/>
    <w:uiPriority w:val="30"/>
    <w:qFormat/>
    <w:rsid w:val="008F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EB8"/>
    <w:rPr>
      <w:i/>
      <w:iCs/>
      <w:color w:val="0F4761" w:themeColor="accent1" w:themeShade="BF"/>
    </w:rPr>
  </w:style>
  <w:style w:type="character" w:styleId="IntenseReference">
    <w:name w:val="Intense Reference"/>
    <w:basedOn w:val="DefaultParagraphFont"/>
    <w:uiPriority w:val="32"/>
    <w:qFormat/>
    <w:rsid w:val="008F4EB8"/>
    <w:rPr>
      <w:b/>
      <w:bCs/>
      <w:smallCaps/>
      <w:color w:val="0F4761" w:themeColor="accent1" w:themeShade="BF"/>
      <w:spacing w:val="5"/>
    </w:rPr>
  </w:style>
  <w:style w:type="character" w:styleId="Hyperlink">
    <w:name w:val="Hyperlink"/>
    <w:basedOn w:val="DefaultParagraphFont"/>
    <w:uiPriority w:val="99"/>
    <w:unhideWhenUsed/>
    <w:rsid w:val="008F4EB8"/>
    <w:rPr>
      <w:color w:val="467886" w:themeColor="hyperlink"/>
      <w:u w:val="single"/>
    </w:rPr>
  </w:style>
  <w:style w:type="character" w:styleId="UnresolvedMention">
    <w:name w:val="Unresolved Mention"/>
    <w:basedOn w:val="DefaultParagraphFont"/>
    <w:uiPriority w:val="99"/>
    <w:semiHidden/>
    <w:unhideWhenUsed/>
    <w:rsid w:val="008F4EB8"/>
    <w:rPr>
      <w:color w:val="605E5C"/>
      <w:shd w:val="clear" w:color="auto" w:fill="E1DFDD"/>
    </w:rPr>
  </w:style>
  <w:style w:type="paragraph" w:styleId="Footer">
    <w:name w:val="footer"/>
    <w:basedOn w:val="Normal"/>
    <w:link w:val="FooterChar"/>
    <w:uiPriority w:val="99"/>
    <w:unhideWhenUsed/>
    <w:rsid w:val="008F4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McNabb</dc:creator>
  <cp:keywords/>
  <dc:description/>
  <cp:lastModifiedBy>Sue McNabb</cp:lastModifiedBy>
  <cp:revision>22</cp:revision>
  <dcterms:created xsi:type="dcterms:W3CDTF">2025-09-08T11:22:00Z</dcterms:created>
  <dcterms:modified xsi:type="dcterms:W3CDTF">2025-09-27T11:30:00Z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349688d5,1b271716,6e1b1234</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2025-04-04T14:16:35Z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7e378793-d978-44b1-a9ff-4c4c29eaa8f5</vt:lpwstr>
  </property>
  <property fmtid="{D5CDD505-2E9C-101B-9397-08002B2CF9AE}" pid="11" name="MSIP_Label_3ecdfc32-7be5-4b17-9f97-00453388bdd7_ContentBits">
    <vt:lpwstr>2</vt:lpwstr>
  </property>
</Properties>
</file>